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619B7F8" w14:textId="77777777" w:rsidR="009D6AC8" w:rsidRDefault="009D6AC8" w:rsidP="009D6AC8">
      <w:pPr>
        <w:jc w:val="center"/>
        <w:rPr>
          <w:b/>
        </w:rPr>
      </w:pPr>
      <w:r>
        <w:rPr>
          <w:b/>
          <w:noProof/>
        </w:rPr>
        <w:drawing>
          <wp:inline distT="0" distB="0" distL="0" distR="0" wp14:anchorId="4D412EB4" wp14:editId="29BD7403">
            <wp:extent cx="4000500" cy="971916"/>
            <wp:effectExtent l="0" t="0" r="0" b="6350"/>
            <wp:docPr id="1695272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272271" name="Picture 169527227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123049" cy="1001689"/>
                    </a:xfrm>
                    <a:prstGeom prst="rect">
                      <a:avLst/>
                    </a:prstGeom>
                  </pic:spPr>
                </pic:pic>
              </a:graphicData>
            </a:graphic>
          </wp:inline>
        </w:drawing>
      </w:r>
    </w:p>
    <w:p w14:paraId="33B38B99" w14:textId="77777777" w:rsidR="009D6AC8" w:rsidRDefault="009D6AC8" w:rsidP="009D6AC8">
      <w:pPr>
        <w:jc w:val="center"/>
        <w:rPr>
          <w:b/>
        </w:rPr>
      </w:pPr>
    </w:p>
    <w:p w14:paraId="09FF32A5" w14:textId="77777777" w:rsidR="009D6AC8" w:rsidRDefault="009D6AC8" w:rsidP="009D6AC8">
      <w:pPr>
        <w:jc w:val="center"/>
        <w:rPr>
          <w:b/>
        </w:rPr>
      </w:pPr>
      <w:r>
        <w:rPr>
          <w:b/>
        </w:rPr>
        <w:t>National ABLE Savings Day Communications Tool Kit</w:t>
      </w:r>
    </w:p>
    <w:p w14:paraId="1E46910D" w14:textId="77777777" w:rsidR="009D6AC8" w:rsidRDefault="009D6AC8" w:rsidP="009D6AC8"/>
    <w:p w14:paraId="48FE1A06" w14:textId="77777777" w:rsidR="007C1181" w:rsidRPr="00AE11B8" w:rsidRDefault="007C1181" w:rsidP="007C1181">
      <w:pPr>
        <w:spacing w:before="100" w:beforeAutospacing="1" w:after="100" w:afterAutospacing="1"/>
        <w:rPr>
          <w:rFonts w:ascii="Times New Roman" w:eastAsia="Times New Roman" w:hAnsi="Times New Roman" w:cs="Times New Roman"/>
          <w:color w:val="000000"/>
          <w:u w:val="single"/>
        </w:rPr>
      </w:pPr>
      <w:r w:rsidRPr="00AE11B8">
        <w:rPr>
          <w:rFonts w:ascii="Times New Roman" w:eastAsia="Times New Roman" w:hAnsi="Times New Roman" w:cs="Times New Roman"/>
          <w:color w:val="000000"/>
          <w:u w:val="single"/>
        </w:rPr>
        <w:t>Sample Media Pitch</w:t>
      </w:r>
    </w:p>
    <w:p w14:paraId="57392FC5" w14:textId="77777777" w:rsidR="007C1181" w:rsidRPr="00AE11B8" w:rsidRDefault="007C1181" w:rsidP="007C1181">
      <w:pPr>
        <w:spacing w:before="100" w:beforeAutospacing="1" w:after="100" w:afterAutospacing="1"/>
        <w:rPr>
          <w:rFonts w:eastAsia="Times New Roman"/>
          <w:color w:val="000000"/>
        </w:rPr>
      </w:pPr>
      <w:r w:rsidRPr="00AE11B8">
        <w:rPr>
          <w:rFonts w:eastAsia="Times New Roman"/>
          <w:b/>
          <w:bCs/>
          <w:color w:val="000000"/>
        </w:rPr>
        <w:t>Subject:</w:t>
      </w:r>
      <w:r w:rsidRPr="00AE11B8">
        <w:rPr>
          <w:rFonts w:eastAsia="Times New Roman"/>
          <w:color w:val="000000"/>
        </w:rPr>
        <w:t> Local Experts Available for National ABLE Savings Day Stories</w:t>
      </w:r>
    </w:p>
    <w:p w14:paraId="47EA7F5E" w14:textId="77777777" w:rsidR="007C1181" w:rsidRPr="00AE11B8" w:rsidRDefault="007C1181" w:rsidP="007C1181">
      <w:pPr>
        <w:spacing w:before="100" w:beforeAutospacing="1" w:after="100" w:afterAutospacing="1"/>
        <w:rPr>
          <w:rFonts w:eastAsia="Times New Roman"/>
          <w:color w:val="000000"/>
        </w:rPr>
      </w:pPr>
      <w:r w:rsidRPr="00AE11B8">
        <w:rPr>
          <w:rFonts w:eastAsia="Times New Roman"/>
          <w:color w:val="000000"/>
        </w:rPr>
        <w:t>Hello,</w:t>
      </w:r>
    </w:p>
    <w:p w14:paraId="0A251B15" w14:textId="77777777" w:rsidR="007C1181" w:rsidRPr="00AE11B8" w:rsidRDefault="007C1181" w:rsidP="007C1181">
      <w:pPr>
        <w:spacing w:before="100" w:beforeAutospacing="1" w:after="100" w:afterAutospacing="1"/>
        <w:rPr>
          <w:rFonts w:eastAsia="Times New Roman"/>
          <w:color w:val="000000"/>
        </w:rPr>
      </w:pPr>
      <w:r w:rsidRPr="00AE11B8">
        <w:rPr>
          <w:rFonts w:eastAsia="Times New Roman"/>
          <w:color w:val="000000"/>
        </w:rPr>
        <w:t>August 14 is </w:t>
      </w:r>
      <w:r w:rsidRPr="00AE11B8">
        <w:rPr>
          <w:rFonts w:eastAsia="Times New Roman"/>
          <w:b/>
          <w:bCs/>
          <w:color w:val="000000"/>
        </w:rPr>
        <w:t>National ABLE Savings Day</w:t>
      </w:r>
      <w:r w:rsidRPr="00AE11B8">
        <w:rPr>
          <w:rFonts w:eastAsia="Times New Roman"/>
          <w:color w:val="000000"/>
        </w:rPr>
        <w:t>, a nationwide effort to raise awareness of ABLE savings accounts and the financial independence they provide for individuals living with disabilities.</w:t>
      </w:r>
    </w:p>
    <w:p w14:paraId="4C8CB79D" w14:textId="77777777" w:rsidR="007C1181" w:rsidRPr="00AE11B8" w:rsidRDefault="007C1181" w:rsidP="007C1181">
      <w:pPr>
        <w:spacing w:before="100" w:beforeAutospacing="1" w:after="100" w:afterAutospacing="1"/>
        <w:rPr>
          <w:rFonts w:eastAsia="Times New Roman"/>
          <w:color w:val="000000"/>
        </w:rPr>
      </w:pPr>
      <w:r w:rsidRPr="00AE11B8">
        <w:rPr>
          <w:rFonts w:eastAsia="Times New Roman"/>
          <w:color w:val="000000"/>
        </w:rPr>
        <w:t>{STATE PROGRAM} is available to discuss how ABLE accounts help eligible individuals save and invest for qualified disability expenses while protecting eligibility for certain public benefits. We can also provide:</w:t>
      </w:r>
    </w:p>
    <w:p w14:paraId="4D6CEAB6" w14:textId="77777777" w:rsidR="007C1181" w:rsidRPr="00AE11B8" w:rsidRDefault="007C1181" w:rsidP="007C1181">
      <w:pPr>
        <w:numPr>
          <w:ilvl w:val="0"/>
          <w:numId w:val="1"/>
        </w:numPr>
        <w:spacing w:before="100" w:beforeAutospacing="1" w:after="100" w:afterAutospacing="1"/>
        <w:rPr>
          <w:rFonts w:eastAsia="Times New Roman"/>
          <w:color w:val="000000"/>
        </w:rPr>
      </w:pPr>
      <w:r w:rsidRPr="00AE11B8">
        <w:rPr>
          <w:rFonts w:eastAsia="Times New Roman"/>
          <w:color w:val="000000"/>
        </w:rPr>
        <w:t>State-specific enrollment and participation information</w:t>
      </w:r>
    </w:p>
    <w:p w14:paraId="66751870" w14:textId="77777777" w:rsidR="007C1181" w:rsidRPr="00AE11B8" w:rsidRDefault="007C1181" w:rsidP="007C1181">
      <w:pPr>
        <w:numPr>
          <w:ilvl w:val="0"/>
          <w:numId w:val="1"/>
        </w:numPr>
        <w:spacing w:before="100" w:beforeAutospacing="1" w:after="100" w:afterAutospacing="1"/>
        <w:rPr>
          <w:rFonts w:eastAsia="Times New Roman"/>
          <w:color w:val="000000"/>
        </w:rPr>
      </w:pPr>
      <w:r w:rsidRPr="00AE11B8">
        <w:rPr>
          <w:rFonts w:eastAsia="Times New Roman"/>
          <w:color w:val="000000"/>
        </w:rPr>
        <w:t>Interviews with program representatives</w:t>
      </w:r>
    </w:p>
    <w:p w14:paraId="3537761A" w14:textId="77777777" w:rsidR="007C1181" w:rsidRPr="00AE11B8" w:rsidRDefault="007C1181" w:rsidP="007C1181">
      <w:pPr>
        <w:numPr>
          <w:ilvl w:val="0"/>
          <w:numId w:val="1"/>
        </w:numPr>
        <w:spacing w:before="100" w:beforeAutospacing="1" w:after="100" w:afterAutospacing="1"/>
        <w:rPr>
          <w:rFonts w:eastAsia="Times New Roman"/>
          <w:color w:val="000000"/>
        </w:rPr>
      </w:pPr>
      <w:r w:rsidRPr="00AE11B8">
        <w:rPr>
          <w:rFonts w:eastAsia="Times New Roman"/>
          <w:color w:val="000000"/>
        </w:rPr>
        <w:t>Account owner or family success stories (when available)</w:t>
      </w:r>
    </w:p>
    <w:p w14:paraId="2BBA8F20" w14:textId="77777777" w:rsidR="007C1181" w:rsidRPr="00AE11B8" w:rsidRDefault="007C1181" w:rsidP="007C1181">
      <w:pPr>
        <w:numPr>
          <w:ilvl w:val="0"/>
          <w:numId w:val="1"/>
        </w:numPr>
        <w:spacing w:before="100" w:beforeAutospacing="1" w:after="100" w:afterAutospacing="1"/>
        <w:rPr>
          <w:rFonts w:eastAsia="Times New Roman"/>
          <w:color w:val="000000"/>
        </w:rPr>
      </w:pPr>
      <w:r w:rsidRPr="00AE11B8">
        <w:rPr>
          <w:rFonts w:eastAsia="Times New Roman"/>
          <w:color w:val="000000"/>
        </w:rPr>
        <w:t>Background on recent developments and the growing impact of ABLE programs</w:t>
      </w:r>
    </w:p>
    <w:p w14:paraId="2F1183A3" w14:textId="77777777" w:rsidR="007C1181" w:rsidRPr="00AE11B8" w:rsidRDefault="007C1181" w:rsidP="007C1181">
      <w:pPr>
        <w:spacing w:before="100" w:beforeAutospacing="1" w:after="100" w:afterAutospacing="1"/>
        <w:rPr>
          <w:rFonts w:eastAsia="Times New Roman"/>
          <w:color w:val="000000"/>
        </w:rPr>
      </w:pPr>
      <w:r w:rsidRPr="00AE11B8">
        <w:rPr>
          <w:rFonts w:eastAsia="Times New Roman"/>
          <w:color w:val="000000"/>
        </w:rPr>
        <w:t>National ABLE Savings Day is an opportunity to highlight practical financial tools that are helping individuals with disabilities achieve greater independence, prepare for future expenses, and pursue their personal and professional goals.</w:t>
      </w:r>
    </w:p>
    <w:p w14:paraId="4DF3C2DB" w14:textId="77777777" w:rsidR="007C1181" w:rsidRPr="00AE11B8" w:rsidRDefault="007C1181" w:rsidP="007C1181">
      <w:pPr>
        <w:spacing w:before="100" w:beforeAutospacing="1" w:after="100" w:afterAutospacing="1"/>
        <w:rPr>
          <w:rFonts w:eastAsia="Times New Roman"/>
          <w:color w:val="000000"/>
        </w:rPr>
      </w:pPr>
      <w:r w:rsidRPr="00AE11B8">
        <w:rPr>
          <w:rFonts w:eastAsia="Times New Roman"/>
          <w:color w:val="000000"/>
        </w:rPr>
        <w:t>If you're planning coverage of disability issues, personal finance, back-to-school resources, or community initiatives, we'd be happy to connect you with a spokesperson.</w:t>
      </w:r>
    </w:p>
    <w:p w14:paraId="1B871FB5" w14:textId="77777777" w:rsidR="007C1181" w:rsidRPr="00AE11B8" w:rsidRDefault="007C1181" w:rsidP="007C1181">
      <w:pPr>
        <w:spacing w:before="100" w:beforeAutospacing="1" w:after="100" w:afterAutospacing="1"/>
        <w:rPr>
          <w:rFonts w:eastAsia="Times New Roman"/>
          <w:color w:val="000000"/>
        </w:rPr>
      </w:pPr>
      <w:r w:rsidRPr="00AE11B8">
        <w:rPr>
          <w:rFonts w:eastAsia="Times New Roman"/>
          <w:color w:val="000000"/>
        </w:rPr>
        <w:t>For interviews or additional information, please contact:</w:t>
      </w:r>
    </w:p>
    <w:p w14:paraId="29D8158F" w14:textId="77777777" w:rsidR="007C1181" w:rsidRPr="00AE11B8" w:rsidRDefault="007C1181" w:rsidP="007C1181">
      <w:r w:rsidRPr="00AE11B8">
        <w:t>{INSERT INFO}</w:t>
      </w:r>
    </w:p>
    <w:p w14:paraId="2278FF3A" w14:textId="4718E040" w:rsidR="00D04D76" w:rsidRDefault="00D04D76" w:rsidP="008D6812"/>
    <w:sectPr w:rsidR="00D04D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61120E2"/>
    <w:multiLevelType w:val="multilevel"/>
    <w:tmpl w:val="88720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85483306">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AC8"/>
    <w:rsid w:val="005B23F6"/>
    <w:rsid w:val="00782939"/>
    <w:rsid w:val="007C1181"/>
    <w:rsid w:val="008D6812"/>
    <w:rsid w:val="009D6AC8"/>
    <w:rsid w:val="00D04D76"/>
    <w:rsid w:val="00D614BA"/>
    <w:rsid w:val="00EB1707"/>
    <w:rsid w:val="00EC6E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3662DE9"/>
  <w15:chartTrackingRefBased/>
  <w15:docId w15:val="{073CB0DC-951D-934E-A60B-091118F1B8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6AC8"/>
    <w:pPr>
      <w:spacing w:after="0" w:line="240" w:lineRule="auto"/>
    </w:pPr>
    <w:rPr>
      <w:rFonts w:ascii="Calibri" w:eastAsia="Calibri" w:hAnsi="Calibri" w:cs="Calibri"/>
      <w:kern w:val="0"/>
      <w14:ligatures w14:val="none"/>
    </w:rPr>
  </w:style>
  <w:style w:type="paragraph" w:styleId="Heading1">
    <w:name w:val="heading 1"/>
    <w:basedOn w:val="Normal"/>
    <w:next w:val="Normal"/>
    <w:link w:val="Heading1Char"/>
    <w:uiPriority w:val="9"/>
    <w:qFormat/>
    <w:rsid w:val="009D6A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D6A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D6AC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D6AC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D6AC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D6AC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D6AC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D6AC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D6AC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6AC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D6AC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D6AC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D6AC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D6AC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D6A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D6A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D6A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D6AC8"/>
    <w:rPr>
      <w:rFonts w:eastAsiaTheme="majorEastAsia" w:cstheme="majorBidi"/>
      <w:color w:val="272727" w:themeColor="text1" w:themeTint="D8"/>
    </w:rPr>
  </w:style>
  <w:style w:type="paragraph" w:styleId="Title">
    <w:name w:val="Title"/>
    <w:basedOn w:val="Normal"/>
    <w:next w:val="Normal"/>
    <w:link w:val="TitleChar"/>
    <w:uiPriority w:val="10"/>
    <w:qFormat/>
    <w:rsid w:val="009D6AC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D6A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D6A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D6A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D6AC8"/>
    <w:pPr>
      <w:spacing w:before="160"/>
      <w:jc w:val="center"/>
    </w:pPr>
    <w:rPr>
      <w:i/>
      <w:iCs/>
      <w:color w:val="404040" w:themeColor="text1" w:themeTint="BF"/>
    </w:rPr>
  </w:style>
  <w:style w:type="character" w:customStyle="1" w:styleId="QuoteChar">
    <w:name w:val="Quote Char"/>
    <w:basedOn w:val="DefaultParagraphFont"/>
    <w:link w:val="Quote"/>
    <w:uiPriority w:val="29"/>
    <w:rsid w:val="009D6AC8"/>
    <w:rPr>
      <w:i/>
      <w:iCs/>
      <w:color w:val="404040" w:themeColor="text1" w:themeTint="BF"/>
    </w:rPr>
  </w:style>
  <w:style w:type="paragraph" w:styleId="ListParagraph">
    <w:name w:val="List Paragraph"/>
    <w:basedOn w:val="Normal"/>
    <w:uiPriority w:val="34"/>
    <w:qFormat/>
    <w:rsid w:val="009D6AC8"/>
    <w:pPr>
      <w:ind w:left="720"/>
      <w:contextualSpacing/>
    </w:pPr>
  </w:style>
  <w:style w:type="character" w:styleId="IntenseEmphasis">
    <w:name w:val="Intense Emphasis"/>
    <w:basedOn w:val="DefaultParagraphFont"/>
    <w:uiPriority w:val="21"/>
    <w:qFormat/>
    <w:rsid w:val="009D6AC8"/>
    <w:rPr>
      <w:i/>
      <w:iCs/>
      <w:color w:val="2F5496" w:themeColor="accent1" w:themeShade="BF"/>
    </w:rPr>
  </w:style>
  <w:style w:type="paragraph" w:styleId="IntenseQuote">
    <w:name w:val="Intense Quote"/>
    <w:basedOn w:val="Normal"/>
    <w:next w:val="Normal"/>
    <w:link w:val="IntenseQuoteChar"/>
    <w:uiPriority w:val="30"/>
    <w:qFormat/>
    <w:rsid w:val="009D6A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D6AC8"/>
    <w:rPr>
      <w:i/>
      <w:iCs/>
      <w:color w:val="2F5496" w:themeColor="accent1" w:themeShade="BF"/>
    </w:rPr>
  </w:style>
  <w:style w:type="character" w:styleId="IntenseReference">
    <w:name w:val="Intense Reference"/>
    <w:basedOn w:val="DefaultParagraphFont"/>
    <w:uiPriority w:val="32"/>
    <w:qFormat/>
    <w:rsid w:val="009D6AC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187</Words>
  <Characters>1076</Characters>
  <Application>Microsoft Office Word</Application>
  <DocSecurity>0</DocSecurity>
  <Lines>34</Lines>
  <Paragraphs>15</Paragraphs>
  <ScaleCrop>false</ScaleCrop>
  <Company/>
  <LinksUpToDate>false</LinksUpToDate>
  <CharactersWithSpaces>1248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Seat</dc:creator>
  <cp:keywords/>
  <dc:description/>
  <cp:lastModifiedBy>Catherine Seat</cp:lastModifiedBy>
  <cp:revision>2</cp:revision>
  <dcterms:created xsi:type="dcterms:W3CDTF">2026-07-10T18:57:00Z</dcterms:created>
  <dcterms:modified xsi:type="dcterms:W3CDTF">2026-07-10T18:57:00Z</dcterms:modified>
</cp:coreProperties>
</file>