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7871E" w14:textId="38B6F75F" w:rsidR="000A7F3A" w:rsidRDefault="00000000" w:rsidP="00EA4A7D">
      <w:pPr>
        <w:jc w:val="center"/>
      </w:pPr>
      <w:r>
        <w:t>College Savings Month Communications Tool Kit</w:t>
      </w:r>
    </w:p>
    <w:p w14:paraId="7AC5E8DF" w14:textId="77777777" w:rsidR="00EA4A7D" w:rsidRDefault="00EA4A7D" w:rsidP="00EA4A7D">
      <w:r>
        <w:t>Op-Ed Sample:</w:t>
      </w:r>
    </w:p>
    <w:p w14:paraId="1583A787" w14:textId="77777777" w:rsidR="00EA4A7D" w:rsidRDefault="00EA4A7D" w:rsidP="00EA4A7D"/>
    <w:p w14:paraId="76BEAAE6" w14:textId="77777777" w:rsidR="00EA4A7D" w:rsidRDefault="00EA4A7D" w:rsidP="00EA4A7D">
      <w:r>
        <w:t xml:space="preserve">As we welcome another school year, it is hard not to reflect on what school was like at this time last year. While the world appears to be sorting out a new normal, the priorities of families with their finances has seen a definite change. In many ways, uncertainty and chaos makes a clear path for individuals on what they would like to do differently or change. The 529 college savings plan community has experienced that change as well. </w:t>
      </w:r>
    </w:p>
    <w:p w14:paraId="0BAF36FD" w14:textId="77777777" w:rsidR="00EA4A7D" w:rsidRDefault="00EA4A7D" w:rsidP="00EA4A7D"/>
    <w:p w14:paraId="5BDD3DEF" w14:textId="77777777" w:rsidR="00EA4A7D" w:rsidRDefault="00EA4A7D" w:rsidP="00EA4A7D">
      <w:r>
        <w:t xml:space="preserve">According to the College Savings Plans Network (CSPN) as of December 31, 2024, nationally, more than $525 billion dollars were being saved in 529 accounts across more than 16.96 million accounts. Almost 17 million Americans now have dedicated funds in their name to help achieve goals of higher education. </w:t>
      </w:r>
    </w:p>
    <w:p w14:paraId="519DD23D" w14:textId="77777777" w:rsidR="00EA4A7D" w:rsidRDefault="00EA4A7D" w:rsidP="00EA4A7D"/>
    <w:p w14:paraId="2E9754E3" w14:textId="77777777" w:rsidR="00EA4A7D" w:rsidRDefault="00EA4A7D" w:rsidP="00EA4A7D">
      <w:r>
        <w:t xml:space="preserve">This September is College Savings Month, and we honor the almost 17 million Americans saving and the {INSERT STATE NUMBERS} saving in the {PROGRAM/PLAN NAME}. With the uncertainty of the financial world, these individuals know that there is money being set aside for the future. But why are they saving it in 529 accounts? Why not in a bank account or other financial product? </w:t>
      </w:r>
    </w:p>
    <w:p w14:paraId="7EA0636D" w14:textId="77777777" w:rsidR="00EA4A7D" w:rsidRDefault="00EA4A7D" w:rsidP="00EA4A7D"/>
    <w:p w14:paraId="6A133A11" w14:textId="77777777" w:rsidR="00EA4A7D" w:rsidRDefault="00EA4A7D" w:rsidP="00EA4A7D">
      <w:r>
        <w:t>A 529 plan is a tax-advantaged investment plan designed to help families save for a child’s or grandchild’s future higher education expenses. While commonly referred to as 529 plans, they are formally known as “Qualified Tuition Programs,” as defined in Section 529 of the Internal Revenue Code and are administered by state agencies. Savings in a 529 plan grow free from federal income tax, and withdrawals remain tax-free when used for qualified higher education expenses. {INSERT SPECIFIC STATE INCENTIVES}</w:t>
      </w:r>
    </w:p>
    <w:p w14:paraId="7EA7868C" w14:textId="77777777" w:rsidR="00EA4A7D" w:rsidRDefault="00EA4A7D" w:rsidP="00EA4A7D"/>
    <w:p w14:paraId="7BE1AA08" w14:textId="77777777" w:rsidR="00EA4A7D" w:rsidRDefault="00EA4A7D" w:rsidP="00EA4A7D">
      <w:r>
        <w:t xml:space="preserve">In a recent collaboration between the National Association of State Treasurers Foundation and Enrich, a learning module, available to everyone, was created to explain the benefits of a 529 plan and the role they play in helping an individual fund future education </w:t>
      </w:r>
      <w:proofErr w:type="gramStart"/>
      <w:r>
        <w:t>expenses</w:t>
      </w:r>
      <w:proofErr w:type="gramEnd"/>
      <w:r>
        <w:t xml:space="preserve">. Check it out here: </w:t>
      </w:r>
      <w:hyperlink r:id="rId7">
        <w:r>
          <w:rPr>
            <w:color w:val="0563C1"/>
            <w:u w:val="single"/>
          </w:rPr>
          <w:t>https://nast.enrich.org/courses/understanding-the-basics-of-a-529-plan</w:t>
        </w:r>
      </w:hyperlink>
      <w:r>
        <w:t xml:space="preserve">. </w:t>
      </w:r>
    </w:p>
    <w:p w14:paraId="1B44FACE" w14:textId="77777777" w:rsidR="00EA4A7D" w:rsidRDefault="00EA4A7D" w:rsidP="00EA4A7D"/>
    <w:p w14:paraId="40567B17" w14:textId="77777777" w:rsidR="00EA4A7D" w:rsidRDefault="00EA4A7D" w:rsidP="00EA4A7D">
      <w:r>
        <w:t xml:space="preserve">For these reasons, many {INSERT STATE REFERENCE, </w:t>
      </w:r>
      <w:proofErr w:type="spellStart"/>
      <w:r>
        <w:t>ie</w:t>
      </w:r>
      <w:proofErr w:type="spellEnd"/>
      <w:r>
        <w:t xml:space="preserve"> HOOSIERS} have found 529 savings accounts are the best vehicle for saving for higher education. Back to School time is a great reminder every year to review financial plans for future education costs. Every single dollar saved is much better than a dollar borrowed but that takes planning and some personal sacrifice before higher education becomes a reality for most families. </w:t>
      </w:r>
    </w:p>
    <w:p w14:paraId="50BCFB6B" w14:textId="77777777" w:rsidR="00EA4A7D" w:rsidRDefault="00EA4A7D" w:rsidP="00EA4A7D"/>
    <w:p w14:paraId="7D061E72" w14:textId="77777777" w:rsidR="00EA4A7D" w:rsidRDefault="00EA4A7D" w:rsidP="00EA4A7D">
      <w:r>
        <w:t xml:space="preserve">To learn more about 529 plans across the country, visit </w:t>
      </w:r>
      <w:hyperlink r:id="rId8">
        <w:r>
          <w:rPr>
            <w:color w:val="0563C1"/>
            <w:u w:val="single"/>
          </w:rPr>
          <w:t>collegesavings.org</w:t>
        </w:r>
      </w:hyperlink>
      <w:r>
        <w:t xml:space="preserve"> and utilize the new “529 Plan </w:t>
      </w:r>
      <w:hyperlink r:id="rId9">
        <w:r>
          <w:rPr>
            <w:color w:val="0563C1"/>
            <w:u w:val="single"/>
          </w:rPr>
          <w:t>Search and Compare</w:t>
        </w:r>
      </w:hyperlink>
      <w:r>
        <w:t>” tool. If you would like to open a {INSERT STATE PLAN} or find out more information, visit us at {INSERT WEBSITE}. {COULD INSERT SPECIFIC INCENTIVES AROUND COLLEGE SAVINGS MONTH SPECIFIC TO STATE PROGRAM}</w:t>
      </w:r>
    </w:p>
    <w:p w14:paraId="6ECAEECD" w14:textId="77777777" w:rsidR="00EA4A7D" w:rsidRDefault="00EA4A7D" w:rsidP="00EA4A7D"/>
    <w:p w14:paraId="3FC68E84" w14:textId="5E3CC7D5" w:rsidR="000A7F3A" w:rsidRDefault="00EA4A7D" w:rsidP="00EA4A7D">
      <w:r>
        <w:t xml:space="preserve">What will you be saving for? </w:t>
      </w:r>
    </w:p>
    <w:sectPr w:rsidR="000A7F3A">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2905D" w14:textId="77777777" w:rsidR="00DA2499" w:rsidRDefault="00DA2499">
      <w:r>
        <w:separator/>
      </w:r>
    </w:p>
  </w:endnote>
  <w:endnote w:type="continuationSeparator" w:id="0">
    <w:p w14:paraId="611BC291" w14:textId="77777777" w:rsidR="00DA2499" w:rsidRDefault="00DA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7BE5C" w14:textId="77777777" w:rsidR="000A7F3A"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2109316E" wp14:editId="78B9FF81">
          <wp:extent cx="5943600" cy="4318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431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DA6D5" w14:textId="77777777" w:rsidR="00DA2499" w:rsidRDefault="00DA2499">
      <w:r>
        <w:separator/>
      </w:r>
    </w:p>
  </w:footnote>
  <w:footnote w:type="continuationSeparator" w:id="0">
    <w:p w14:paraId="471E3A0A" w14:textId="77777777" w:rsidR="00DA2499" w:rsidRDefault="00DA2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F14CA" w14:textId="77777777" w:rsidR="000A7F3A"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DF4203B" wp14:editId="49857C95">
          <wp:extent cx="5943600" cy="45148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4514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3A"/>
    <w:rsid w:val="000A7F3A"/>
    <w:rsid w:val="008B5EA4"/>
    <w:rsid w:val="0094309D"/>
    <w:rsid w:val="00C00E6E"/>
    <w:rsid w:val="00DA2499"/>
    <w:rsid w:val="00EA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16668"/>
  <w15:docId w15:val="{95BD25D1-F1C8-2C45-98EE-7CB2C5E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D7EB0"/>
    <w:rPr>
      <w:color w:val="0563C1" w:themeColor="hyperlink"/>
      <w:u w:val="single"/>
    </w:rPr>
  </w:style>
  <w:style w:type="character" w:styleId="UnresolvedMention">
    <w:name w:val="Unresolved Mention"/>
    <w:basedOn w:val="DefaultParagraphFont"/>
    <w:uiPriority w:val="99"/>
    <w:semiHidden/>
    <w:unhideWhenUsed/>
    <w:rsid w:val="001D7EB0"/>
    <w:rPr>
      <w:color w:val="605E5C"/>
      <w:shd w:val="clear" w:color="auto" w:fill="E1DFDD"/>
    </w:rPr>
  </w:style>
  <w:style w:type="paragraph" w:styleId="Revision">
    <w:name w:val="Revision"/>
    <w:hidden/>
    <w:uiPriority w:val="99"/>
    <w:semiHidden/>
    <w:rsid w:val="00AA57CB"/>
  </w:style>
  <w:style w:type="character" w:styleId="FollowedHyperlink">
    <w:name w:val="FollowedHyperlink"/>
    <w:basedOn w:val="DefaultParagraphFont"/>
    <w:uiPriority w:val="99"/>
    <w:semiHidden/>
    <w:unhideWhenUsed/>
    <w:rsid w:val="00056007"/>
    <w:rPr>
      <w:color w:val="954F72" w:themeColor="followedHyperlink"/>
      <w:u w:val="single"/>
    </w:rPr>
  </w:style>
  <w:style w:type="paragraph" w:styleId="Header">
    <w:name w:val="header"/>
    <w:basedOn w:val="Normal"/>
    <w:link w:val="HeaderChar"/>
    <w:uiPriority w:val="99"/>
    <w:unhideWhenUsed/>
    <w:rsid w:val="00931AE2"/>
    <w:pPr>
      <w:tabs>
        <w:tab w:val="center" w:pos="4680"/>
        <w:tab w:val="right" w:pos="9360"/>
      </w:tabs>
    </w:pPr>
  </w:style>
  <w:style w:type="character" w:customStyle="1" w:styleId="HeaderChar">
    <w:name w:val="Header Char"/>
    <w:basedOn w:val="DefaultParagraphFont"/>
    <w:link w:val="Header"/>
    <w:uiPriority w:val="99"/>
    <w:rsid w:val="00931AE2"/>
  </w:style>
  <w:style w:type="paragraph" w:styleId="Footer">
    <w:name w:val="footer"/>
    <w:basedOn w:val="Normal"/>
    <w:link w:val="FooterChar"/>
    <w:uiPriority w:val="99"/>
    <w:unhideWhenUsed/>
    <w:rsid w:val="00931AE2"/>
    <w:pPr>
      <w:tabs>
        <w:tab w:val="center" w:pos="4680"/>
        <w:tab w:val="right" w:pos="9360"/>
      </w:tabs>
    </w:pPr>
  </w:style>
  <w:style w:type="character" w:customStyle="1" w:styleId="FooterChar">
    <w:name w:val="Footer Char"/>
    <w:basedOn w:val="DefaultParagraphFont"/>
    <w:link w:val="Footer"/>
    <w:uiPriority w:val="99"/>
    <w:rsid w:val="00931AE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ollegesaving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st.enrich.org/courses/understanding-the-basics-of-a-529-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llegesavings.org/529-search-and-comparis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LcPi1BWHyNqrchLSXj2i4wiytQ==">CgMxLjA4AHIhMWxyaFJEWlZ1ODcyTUxHVVg4UFl4RlJyMVdDUEhuN3p1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Seat</dc:creator>
  <cp:lastModifiedBy>Catherine Seat</cp:lastModifiedBy>
  <cp:revision>2</cp:revision>
  <dcterms:created xsi:type="dcterms:W3CDTF">2025-04-10T17:21:00Z</dcterms:created>
  <dcterms:modified xsi:type="dcterms:W3CDTF">2025-04-10T17:21:00Z</dcterms:modified>
</cp:coreProperties>
</file>