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24FC" w14:textId="77777777" w:rsidR="00F4728A" w:rsidRDefault="00F4728A" w:rsidP="00F4728A">
      <w:pPr>
        <w:pStyle w:val="Heading1"/>
      </w:pPr>
      <w:r>
        <w:t>Sample Op-Ed</w:t>
      </w:r>
    </w:p>
    <w:p w14:paraId="64F0A805" w14:textId="77777777" w:rsidR="00F4728A" w:rsidRDefault="00F4728A" w:rsidP="00F4728A">
      <w:r>
        <w:t>April is a time of renewal. As spring arrives and we refresh our homes and routines, it is also a perfect opportunity to take a fresh look at our financial lives.</w:t>
      </w:r>
      <w:r>
        <w:br/>
      </w:r>
      <w:r>
        <w:br/>
        <w:t>That is one reason April is recognized nationwide as Financial Literacy Month — a time to encourage Americans to build stronger financial habits, expand their financial knowledge, and plan for their future.</w:t>
      </w:r>
      <w:r>
        <w:br/>
      </w:r>
      <w:r>
        <w:br/>
        <w:t>Financial decisions affect every stage of life, from managing everyday expenses and saving for emergencies to planning for education or retirement. Financial knowledge empowers individuals and families to make informed choices.</w:t>
      </w:r>
      <w:r>
        <w:br/>
      </w:r>
      <w:r>
        <w:br/>
        <w:t>Yet financial literacy remains a challenge across the country. Research shows U.S. adults correctly answer only about half of basic financial literacy questions (TIAA Institute–GFLEC Personal Finance Index, 2024), highlighting the need for greater financial education and access to resources.</w:t>
      </w:r>
      <w:r>
        <w:br/>
      </w:r>
      <w:r>
        <w:br/>
        <w:t>At the same time, Americans collectively hold more than $1.8 trillion in student loan debt (EducationData.org, 2025), demonstrating the importance of financial planning and education early in life.</w:t>
      </w:r>
      <w:r>
        <w:br/>
      </w:r>
      <w:r>
        <w:br/>
        <w:t>As a member of the National Association of State Treasurers (NAST), we are committed to improving financial capability and expanding access to financial education tools for residents of {STATE}.</w:t>
      </w:r>
      <w:r>
        <w:br/>
      </w:r>
      <w:r>
        <w:br/>
        <w:t>{INSERT STATE-SPECIFIC STORY OR PROGRAM}</w:t>
      </w:r>
      <w:r>
        <w:br/>
      </w:r>
      <w:r>
        <w:br/>
        <w:t>This Financial Literacy Month, I encourage residents of {STATE} to take one step toward improving their financial future — whether that means creating a budget, increasing savings, or learning about financial tools available in our state.</w:t>
      </w:r>
    </w:p>
    <w:p w14:paraId="6E651E5B" w14:textId="77777777" w:rsidR="00D04D76" w:rsidRDefault="00D04D76"/>
    <w:sectPr w:rsidR="00D04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88"/>
    <w:rsid w:val="005B23F6"/>
    <w:rsid w:val="00B45C88"/>
    <w:rsid w:val="00D04D76"/>
    <w:rsid w:val="00D05402"/>
    <w:rsid w:val="00D614BA"/>
    <w:rsid w:val="00EB1707"/>
    <w:rsid w:val="00EC6E93"/>
    <w:rsid w:val="00F4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1B8C7"/>
  <w15:chartTrackingRefBased/>
  <w15:docId w15:val="{0AA768A4-0761-0A49-B5DF-FD6F3577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8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45C8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5C8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5C8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5C8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5C8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5C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5C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5C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5C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C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C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C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C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C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C88"/>
    <w:rPr>
      <w:rFonts w:eastAsiaTheme="majorEastAsia" w:cstheme="majorBidi"/>
      <w:color w:val="272727" w:themeColor="text1" w:themeTint="D8"/>
    </w:rPr>
  </w:style>
  <w:style w:type="paragraph" w:styleId="Title">
    <w:name w:val="Title"/>
    <w:basedOn w:val="Normal"/>
    <w:next w:val="Normal"/>
    <w:link w:val="TitleChar"/>
    <w:uiPriority w:val="10"/>
    <w:qFormat/>
    <w:rsid w:val="00B45C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5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C8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5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C88"/>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5C88"/>
    <w:rPr>
      <w:i/>
      <w:iCs/>
      <w:color w:val="404040" w:themeColor="text1" w:themeTint="BF"/>
    </w:rPr>
  </w:style>
  <w:style w:type="paragraph" w:styleId="ListParagraph">
    <w:name w:val="List Paragraph"/>
    <w:basedOn w:val="Normal"/>
    <w:uiPriority w:val="34"/>
    <w:qFormat/>
    <w:rsid w:val="00B45C88"/>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45C88"/>
    <w:rPr>
      <w:i/>
      <w:iCs/>
      <w:color w:val="2F5496" w:themeColor="accent1" w:themeShade="BF"/>
    </w:rPr>
  </w:style>
  <w:style w:type="paragraph" w:styleId="IntenseQuote">
    <w:name w:val="Intense Quote"/>
    <w:basedOn w:val="Normal"/>
    <w:next w:val="Normal"/>
    <w:link w:val="IntenseQuoteChar"/>
    <w:uiPriority w:val="30"/>
    <w:qFormat/>
    <w:rsid w:val="00B45C8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5C88"/>
    <w:rPr>
      <w:i/>
      <w:iCs/>
      <w:color w:val="2F5496" w:themeColor="accent1" w:themeShade="BF"/>
    </w:rPr>
  </w:style>
  <w:style w:type="character" w:styleId="IntenseReference">
    <w:name w:val="Intense Reference"/>
    <w:basedOn w:val="DefaultParagraphFont"/>
    <w:uiPriority w:val="32"/>
    <w:qFormat/>
    <w:rsid w:val="00B45C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1388</Characters>
  <Application>Microsoft Office Word</Application>
  <DocSecurity>0</DocSecurity>
  <Lines>20</Lines>
  <Paragraphs>8</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Seat</dc:creator>
  <cp:keywords/>
  <dc:description/>
  <cp:lastModifiedBy>Catherine Seat</cp:lastModifiedBy>
  <cp:revision>2</cp:revision>
  <dcterms:created xsi:type="dcterms:W3CDTF">2026-03-09T19:02:00Z</dcterms:created>
  <dcterms:modified xsi:type="dcterms:W3CDTF">2026-03-09T19:02:00Z</dcterms:modified>
</cp:coreProperties>
</file>