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2E4335" w14:textId="7010BAEB" w:rsidR="00E51793" w:rsidRDefault="00E51793">
      <w:pPr>
        <w:rPr>
          <w:b/>
          <w:bCs/>
          <w:u w:val="single"/>
        </w:rPr>
      </w:pPr>
    </w:p>
    <w:p w14:paraId="55D51B20" w14:textId="3DA71C35" w:rsidR="00E51793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Sample Social Media Posts</w:t>
      </w:r>
    </w:p>
    <w:p w14:paraId="6B7E706A" w14:textId="77777777" w:rsidR="00E51793" w:rsidRDefault="00000000">
      <w:r>
        <w:t>Are you a grandparent who is trying to keep up with the latest toy or gadget? Give the gift that never goes out of style, education! Learn more here {INSERT STATE LINK}</w:t>
      </w:r>
    </w:p>
    <w:p w14:paraId="6CAB91E2" w14:textId="77777777" w:rsidR="00E51793" w:rsidRDefault="00E51793"/>
    <w:p w14:paraId="0D088337" w14:textId="1B0CF308" w:rsidR="00E51793" w:rsidRDefault="00000000">
      <w:r>
        <w:t>Do your grandkids live in another state? You can participate in almost any 529 plan across the country, no matter what state you live in. Learn more about 529 plans</w:t>
      </w:r>
      <w:r w:rsidR="00087E1C">
        <w:t xml:space="preserve">: </w:t>
      </w:r>
      <w:hyperlink r:id="rId7" w:history="1">
        <w:r w:rsidR="00087E1C" w:rsidRPr="005B1A2E">
          <w:rPr>
            <w:rStyle w:val="Hyperlink"/>
          </w:rPr>
          <w:t>https://www.529network.org</w:t>
        </w:r>
      </w:hyperlink>
      <w:r w:rsidR="00087E1C">
        <w:t xml:space="preserve"> </w:t>
      </w:r>
    </w:p>
    <w:p w14:paraId="1A9E8F0D" w14:textId="77777777" w:rsidR="00E51793" w:rsidRDefault="00E51793"/>
    <w:p w14:paraId="4FE2B6CB" w14:textId="77777777" w:rsidR="00E51793" w:rsidRDefault="00000000">
      <w:pPr>
        <w:rPr>
          <w:highlight w:val="white"/>
        </w:rPr>
      </w:pPr>
      <w:r>
        <w:t xml:space="preserve">#DYK that </w:t>
      </w:r>
      <w:r>
        <w:rPr>
          <w:highlight w:val="white"/>
        </w:rPr>
        <w:t>a 529 account can be opened by anyone? Grandparents, aunts/uncles, other relatives, even family friends can all be account owners, or simply choose to contribute to an existing account. Open or contribute to an account today {INSERT STATE LINK}</w:t>
      </w:r>
    </w:p>
    <w:p w14:paraId="478B781E" w14:textId="77777777" w:rsidR="00E51793" w:rsidRDefault="00E51793">
      <w:pPr>
        <w:rPr>
          <w:highlight w:val="white"/>
        </w:rPr>
      </w:pPr>
    </w:p>
    <w:p w14:paraId="4C8BDFBA" w14:textId="3C814873" w:rsidR="00E51793" w:rsidRDefault="00000000">
      <w:r>
        <w:rPr>
          <w:highlight w:val="white"/>
        </w:rPr>
        <w:t xml:space="preserve">Thinking about estate planning? Don’t forget to invest in their future education! An individual may contribute up to $19,000 annually to a 529 plan and not owe gift taxes on that contribution (couples can contribute up to $38,000). </w:t>
      </w:r>
      <w:r>
        <w:t xml:space="preserve">Learn more about 529 plans </w:t>
      </w:r>
      <w:r w:rsidR="00087E1C">
        <w:t xml:space="preserve">here: </w:t>
      </w:r>
      <w:hyperlink r:id="rId8" w:history="1">
        <w:r w:rsidR="00087E1C" w:rsidRPr="005B1A2E">
          <w:rPr>
            <w:rStyle w:val="Hyperlink"/>
          </w:rPr>
          <w:t>https://www.529network.org</w:t>
        </w:r>
      </w:hyperlink>
      <w:r w:rsidR="00087E1C">
        <w:t xml:space="preserve"> </w:t>
      </w:r>
    </w:p>
    <w:p w14:paraId="2D12D1B1" w14:textId="77777777" w:rsidR="00E51793" w:rsidRDefault="00E51793">
      <w:pPr>
        <w:rPr>
          <w:highlight w:val="white"/>
        </w:rPr>
      </w:pPr>
    </w:p>
    <w:p w14:paraId="46033516" w14:textId="31A6C899" w:rsidR="00E51793" w:rsidRDefault="00000000">
      <w:r>
        <w:t xml:space="preserve">Grandparent’s Day is September </w:t>
      </w:r>
      <w:r w:rsidR="00087E1C">
        <w:t>13</w:t>
      </w:r>
      <w:r>
        <w:t xml:space="preserve">th! {INSERT STATE LINK} shared insight on how a grandparent can be involved in </w:t>
      </w:r>
      <w:r w:rsidR="00087E1C">
        <w:t xml:space="preserve">education </w:t>
      </w:r>
      <w:r>
        <w:t xml:space="preserve">savings </w:t>
      </w:r>
      <w:r w:rsidR="00087E1C">
        <w:t>here: {INSERT THOUGHT LEADERSHIP}</w:t>
      </w:r>
    </w:p>
    <w:p w14:paraId="04187944" w14:textId="77777777" w:rsidR="00E51793" w:rsidRDefault="00000000">
      <w:r>
        <w:t xml:space="preserve"> </w:t>
      </w:r>
    </w:p>
    <w:p w14:paraId="578983CE" w14:textId="6FFF0525" w:rsidR="00E51793" w:rsidRDefault="00000000">
      <w:r>
        <w:br w:type="page"/>
      </w:r>
    </w:p>
    <w:sectPr w:rsidR="00E5179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810" w:right="1080" w:bottom="1440" w:left="1080" w:header="256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46F083" w14:textId="77777777" w:rsidR="00380008" w:rsidRDefault="00380008">
      <w:pPr>
        <w:spacing w:after="0" w:line="240" w:lineRule="auto"/>
      </w:pPr>
      <w:r>
        <w:separator/>
      </w:r>
    </w:p>
  </w:endnote>
  <w:endnote w:type="continuationSeparator" w:id="0">
    <w:p w14:paraId="06AC5A04" w14:textId="77777777" w:rsidR="00380008" w:rsidRDefault="0038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176E51F-FD79-EA45-92D9-6A9C2B16F633}"/>
    <w:embedBold r:id="rId2" w:fontKey="{E143609E-F87E-9B4A-B624-5DE688626CE9}"/>
    <w:embedItalic r:id="rId3" w:fontKey="{C0F46545-8E2A-BC40-97A3-A40B073902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A1C9069-E567-2B49-BA8B-A4F24AF7F10A}"/>
    <w:embedBold r:id="rId5" w:fontKey="{6F5ACCC5-C50C-2A4E-9EA8-8CF7F42E4D3D}"/>
    <w:embedItalic r:id="rId6" w:fontKey="{4047F342-058D-5E4F-B0B4-7A15D79D6A2E}"/>
    <w:embedBoldItalic r:id="rId7" w:fontKey="{22252E32-6F74-C842-B73B-C5F9F19CB4F3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8" w:fontKey="{5A8852BF-45CD-9C4D-A93A-0B41D281B89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43144157-404E-9F43-B6DF-03D2564604B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D4E3C424-E5B8-1044-AB24-21FC7612F2C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69E62914-3B92-AE4E-8BB4-43D8461DBB33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52E1C1B3-0653-7940-8271-34EC7BFD9B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08577A" w14:textId="77777777" w:rsidR="00E5179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F6C96">
      <w:rPr>
        <w:noProof/>
        <w:color w:val="000000"/>
      </w:rPr>
      <w:t>2</w:t>
    </w:r>
    <w:r>
      <w:rPr>
        <w:color w:val="000000"/>
      </w:rPr>
      <w:fldChar w:fldCharType="end"/>
    </w:r>
  </w:p>
  <w:p w14:paraId="7710BBBC" w14:textId="77777777" w:rsidR="00E51793" w:rsidRDefault="00000000">
    <w:pPr>
      <w:pBdr>
        <w:top w:val="nil"/>
        <w:left w:val="nil"/>
        <w:bottom w:val="nil"/>
        <w:right w:val="nil"/>
        <w:between w:val="nil"/>
      </w:pBdr>
      <w:spacing w:after="360" w:line="240" w:lineRule="auto"/>
      <w:ind w:left="-810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D095F9B" wp14:editId="7BA597BE">
          <wp:extent cx="7451896" cy="528595"/>
          <wp:effectExtent l="0" t="0" r="0" b="0"/>
          <wp:docPr id="208514140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51896" cy="528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FF0206" w14:textId="77777777" w:rsidR="00E51793" w:rsidRDefault="00E517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888F2" w14:textId="77777777" w:rsidR="00E51793" w:rsidRDefault="00000000">
    <w:pPr>
      <w:pBdr>
        <w:top w:val="nil"/>
        <w:left w:val="nil"/>
        <w:bottom w:val="nil"/>
        <w:right w:val="nil"/>
        <w:between w:val="nil"/>
      </w:pBdr>
      <w:spacing w:after="360" w:line="240" w:lineRule="auto"/>
      <w:ind w:left="-810"/>
      <w:rPr>
        <w:color w:val="000000"/>
      </w:rPr>
    </w:pPr>
    <w:r>
      <w:rPr>
        <w:noProof/>
        <w:color w:val="000000"/>
      </w:rPr>
      <w:drawing>
        <wp:inline distT="0" distB="0" distL="0" distR="0" wp14:anchorId="153360F8" wp14:editId="6F1BB9AC">
          <wp:extent cx="7404715" cy="525248"/>
          <wp:effectExtent l="0" t="0" r="0" b="0"/>
          <wp:docPr id="208514140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4715" cy="5252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E89EED" w14:textId="77777777" w:rsidR="00380008" w:rsidRDefault="00380008">
      <w:pPr>
        <w:spacing w:after="0" w:line="240" w:lineRule="auto"/>
      </w:pPr>
      <w:r>
        <w:separator/>
      </w:r>
    </w:p>
  </w:footnote>
  <w:footnote w:type="continuationSeparator" w:id="0">
    <w:p w14:paraId="715C07AD" w14:textId="77777777" w:rsidR="00380008" w:rsidRDefault="0038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C7E19A" w14:textId="35E98CCF" w:rsidR="00E51793" w:rsidRDefault="00BF6C96">
    <w:pPr>
      <w:ind w:left="-810"/>
    </w:pPr>
    <w:r>
      <w:rPr>
        <w:noProof/>
      </w:rPr>
      <w:drawing>
        <wp:inline distT="0" distB="0" distL="0" distR="0" wp14:anchorId="5BCBBE69" wp14:editId="0DAEFABC">
          <wp:extent cx="7451725" cy="562575"/>
          <wp:effectExtent l="0" t="0" r="0" b="0"/>
          <wp:docPr id="20444058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405814" name="Picture 20444058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704" cy="567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6CE16B" w14:textId="674F7EB2" w:rsidR="00E51793" w:rsidRDefault="00143A2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1080" w:right="-1080"/>
      <w:jc w:val="center"/>
      <w:rPr>
        <w:rFonts w:ascii="Garamond" w:eastAsia="Garamond" w:hAnsi="Garamond" w:cs="Garamond"/>
        <w:color w:val="7F7F7F"/>
        <w:sz w:val="20"/>
        <w:szCs w:val="20"/>
      </w:rPr>
    </w:pPr>
    <w:r>
      <w:rPr>
        <w:noProof/>
      </w:rPr>
      <w:drawing>
        <wp:inline distT="0" distB="0" distL="0" distR="0" wp14:anchorId="6FBC6BAC" wp14:editId="6468D8A5">
          <wp:extent cx="6400800" cy="482719"/>
          <wp:effectExtent l="0" t="0" r="0" b="0"/>
          <wp:docPr id="53186318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405814" name="Picture 20444058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482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793"/>
    <w:rsid w:val="00087E1C"/>
    <w:rsid w:val="00143A2C"/>
    <w:rsid w:val="00380008"/>
    <w:rsid w:val="0044373E"/>
    <w:rsid w:val="00782939"/>
    <w:rsid w:val="00BF6C96"/>
    <w:rsid w:val="00C03675"/>
    <w:rsid w:val="00E51793"/>
    <w:rsid w:val="00FD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1AC31"/>
  <w15:docId w15:val="{9FCC112F-9AAD-D548-92FD-18EA9D9B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79"/>
  </w:style>
  <w:style w:type="paragraph" w:styleId="Heading1">
    <w:name w:val="heading 1"/>
    <w:basedOn w:val="Normal"/>
    <w:next w:val="Normal"/>
    <w:link w:val="Heading1Char"/>
    <w:uiPriority w:val="9"/>
    <w:qFormat/>
    <w:rsid w:val="00293C4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noProof/>
      <w:color w:val="455F51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314"/>
    <w:pPr>
      <w:keepNext/>
      <w:keepLines/>
      <w:spacing w:after="480"/>
      <w:outlineLvl w:val="1"/>
    </w:pPr>
    <w:rPr>
      <w:rFonts w:cstheme="majorBidi"/>
      <w:color w:val="455F51" w:themeColor="text2"/>
      <w:sz w:val="3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3E762A" w:themeColor="accent1" w:themeShade="BF"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455F51" w:themeColor="tex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line="240" w:lineRule="auto"/>
      <w:outlineLvl w:val="5"/>
    </w:pPr>
    <w:rPr>
      <w:rFonts w:cstheme="majorBidi"/>
      <w:color w:val="3E762A" w:themeColor="accent1" w:themeShade="BF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455F51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3E762A" w:themeColor="accent1" w:themeShade="BF"/>
      <w:spacing w:val="0"/>
    </w:rPr>
  </w:style>
  <w:style w:type="paragraph" w:customStyle="1" w:styleId="ContactInfo">
    <w:name w:val="Contact Info"/>
    <w:basedOn w:val="Normal"/>
    <w:uiPriority w:val="10"/>
    <w:qFormat/>
    <w:rsid w:val="00232314"/>
    <w:pPr>
      <w:spacing w:before="360" w:after="360" w:line="360" w:lineRule="auto"/>
      <w:contextualSpacing/>
    </w:pPr>
    <w:rPr>
      <w:sz w:val="28"/>
      <w:szCs w:val="28"/>
    </w:rPr>
  </w:style>
  <w:style w:type="paragraph" w:styleId="Date">
    <w:name w:val="Date"/>
    <w:basedOn w:val="Normal"/>
    <w:next w:val="Normal"/>
    <w:link w:val="DateChar"/>
    <w:uiPriority w:val="2"/>
    <w:semiHidden/>
    <w:unhideWhenUsed/>
    <w:qFormat/>
    <w:pPr>
      <w:spacing w:before="540" w:after="360" w:line="240" w:lineRule="auto"/>
    </w:pPr>
    <w:rPr>
      <w:color w:val="549E39" w:themeColor="accent1"/>
      <w:sz w:val="22"/>
    </w:rPr>
  </w:style>
  <w:style w:type="character" w:customStyle="1" w:styleId="DateChar">
    <w:name w:val="Date Char"/>
    <w:basedOn w:val="DefaultParagraphFont"/>
    <w:link w:val="Date"/>
    <w:uiPriority w:val="2"/>
    <w:semiHidden/>
    <w:rPr>
      <w:color w:val="549E39" w:themeColor="accent1"/>
      <w:sz w:val="22"/>
    </w:rPr>
  </w:style>
  <w:style w:type="paragraph" w:styleId="Salutation">
    <w:name w:val="Salutation"/>
    <w:basedOn w:val="Normal"/>
    <w:next w:val="Normal"/>
    <w:link w:val="SalutationChar"/>
    <w:uiPriority w:val="4"/>
    <w:semiHidden/>
    <w:unhideWhenUsed/>
    <w:qFormat/>
    <w:pPr>
      <w:spacing w:before="800" w:after="580" w:line="240" w:lineRule="auto"/>
    </w:pPr>
  </w:style>
  <w:style w:type="character" w:customStyle="1" w:styleId="SalutationChar">
    <w:name w:val="Salutation Char"/>
    <w:basedOn w:val="DefaultParagraphFont"/>
    <w:link w:val="Salutation"/>
    <w:uiPriority w:val="4"/>
    <w:semiHidden/>
  </w:style>
  <w:style w:type="paragraph" w:styleId="Closing">
    <w:name w:val="Closing"/>
    <w:basedOn w:val="Normal"/>
    <w:link w:val="ClosingChar"/>
    <w:uiPriority w:val="5"/>
    <w:semiHidden/>
    <w:unhideWhenUsed/>
    <w:qFormat/>
    <w:pPr>
      <w:spacing w:before="720" w:after="0" w:line="240" w:lineRule="auto"/>
    </w:pPr>
  </w:style>
  <w:style w:type="character" w:customStyle="1" w:styleId="ClosingChar">
    <w:name w:val="Closing Char"/>
    <w:basedOn w:val="DefaultParagraphFont"/>
    <w:link w:val="Closing"/>
    <w:uiPriority w:val="5"/>
    <w:semiHidden/>
  </w:style>
  <w:style w:type="paragraph" w:styleId="Signature">
    <w:name w:val="Signature"/>
    <w:basedOn w:val="Normal"/>
    <w:link w:val="SignatureChar"/>
    <w:uiPriority w:val="6"/>
    <w:semiHidden/>
    <w:unhideWhenUsed/>
    <w:qFormat/>
    <w:pPr>
      <w:spacing w:before="720" w:after="28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semiHidden/>
    <w:pPr>
      <w:spacing w:after="0" w:line="240" w:lineRule="auto"/>
    </w:pPr>
    <w:rPr>
      <w:rFonts w:ascii="Garamond" w:hAnsi="Garamond"/>
      <w:color w:val="7F7F7F" w:themeColor="text1" w:themeTint="80"/>
      <w:sz w:val="20"/>
    </w:rPr>
  </w:style>
  <w:style w:type="paragraph" w:customStyle="1" w:styleId="CompanyName">
    <w:name w:val="Company Name"/>
    <w:basedOn w:val="Normal"/>
    <w:next w:val="Normal"/>
    <w:uiPriority w:val="2"/>
    <w:semiHidden/>
    <w:qFormat/>
    <w:pPr>
      <w:spacing w:after="120" w:line="240" w:lineRule="auto"/>
    </w:pPr>
    <w:rPr>
      <w:rFonts w:ascii="Garamond" w:hAnsi="Garamond"/>
      <w:color w:val="3E762A" w:themeColor="accent1" w:themeShade="BF"/>
      <w:sz w:val="5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C6079"/>
    <w:rPr>
      <w:rFonts w:ascii="Garamond" w:hAnsi="Garamond"/>
      <w:color w:val="7F7F7F" w:themeColor="text1" w:themeTint="80"/>
      <w:sz w:val="20"/>
    </w:rPr>
  </w:style>
  <w:style w:type="paragraph" w:styleId="Footer">
    <w:name w:val="footer"/>
    <w:basedOn w:val="Normal"/>
    <w:link w:val="FooterChar"/>
    <w:uiPriority w:val="99"/>
    <w:rsid w:val="00293C4A"/>
    <w:pPr>
      <w:spacing w:after="360" w:line="240" w:lineRule="auto"/>
      <w:contextualSpacing/>
      <w:jc w:val="center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293C4A"/>
    <w:rPr>
      <w:color w:val="000000" w:themeColor="text1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semiHidden/>
    <w:qFormat/>
    <w:rPr>
      <w:b w:val="0"/>
      <w:i w:val="0"/>
      <w:iCs/>
      <w:color w:val="000000" w:themeColor="text1"/>
    </w:rPr>
  </w:style>
  <w:style w:type="character" w:customStyle="1" w:styleId="SignatureChar">
    <w:name w:val="Signature Char"/>
    <w:basedOn w:val="DefaultParagraphFont"/>
    <w:link w:val="Signature"/>
    <w:uiPriority w:val="6"/>
    <w:semiHidden/>
  </w:style>
  <w:style w:type="character" w:customStyle="1" w:styleId="Heading1Char">
    <w:name w:val="Heading 1 Char"/>
    <w:basedOn w:val="DefaultParagraphFont"/>
    <w:link w:val="Heading1"/>
    <w:uiPriority w:val="9"/>
    <w:rsid w:val="00293C4A"/>
    <w:rPr>
      <w:rFonts w:asciiTheme="majorHAnsi" w:eastAsiaTheme="majorEastAsia" w:hAnsiTheme="majorHAnsi" w:cstheme="majorBidi"/>
      <w:b/>
      <w:noProof/>
      <w:color w:val="455F51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6079"/>
    <w:rPr>
      <w:rFonts w:cstheme="majorBidi"/>
      <w:color w:val="455F51" w:themeColor="text2"/>
      <w:sz w:val="3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079"/>
    <w:rPr>
      <w:rFonts w:asciiTheme="majorHAnsi" w:eastAsiaTheme="majorEastAsia" w:hAnsiTheme="majorHAnsi" w:cstheme="majorBidi"/>
      <w:color w:val="3E762A" w:themeColor="accent1" w:themeShade="BF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079"/>
    <w:rPr>
      <w:rFonts w:cstheme="majorBidi"/>
      <w:iCs/>
      <w:color w:val="595959" w:themeColor="text1" w:themeTint="A6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079"/>
    <w:rPr>
      <w:rFonts w:asciiTheme="majorHAnsi" w:eastAsiaTheme="majorEastAsia" w:hAnsiTheme="majorHAnsi" w:cstheme="majorBidi"/>
      <w:b/>
      <w:color w:val="455F51" w:themeColor="tex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079"/>
    <w:rPr>
      <w:rFonts w:cstheme="majorBidi"/>
      <w:color w:val="3E762A" w:themeColor="accent1" w:themeShade="B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079"/>
    <w:rPr>
      <w:rFonts w:asciiTheme="majorHAnsi" w:eastAsiaTheme="majorEastAsia" w:hAnsiTheme="majorHAnsi" w:cstheme="majorBidi"/>
      <w:b/>
      <w:iCs/>
      <w:color w:val="455F51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079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DC60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</w:pPr>
    <w:rPr>
      <w:i/>
      <w:iCs/>
      <w:color w:val="3E76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3E762A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B3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60ED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60ED"/>
    <w:rPr>
      <w:color w:val="BA6906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0ED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281AA6"/>
    <w:pPr>
      <w:spacing w:after="0" w:line="36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81AA6"/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281AA6"/>
    <w:pPr>
      <w:spacing w:after="0" w:line="240" w:lineRule="auto"/>
      <w:ind w:left="720"/>
      <w:contextualSpacing/>
    </w:pPr>
    <w:rPr>
      <w:rFonts w:ascii="Cambria" w:eastAsia="Cambria" w:hAnsi="Cambria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529network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529networ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100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pymECTUyGyZ/GMg7Wc8tStluw==">CgMxLjA4AHIhMS1namhQelpnT1pmV25MQVF6NVFUcXFZVHVST3A5ZjBN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1011</Characters>
  <Application>Microsoft Office Word</Application>
  <DocSecurity>0</DocSecurity>
  <Lines>16</Lines>
  <Paragraphs>6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Catherine Seat</cp:lastModifiedBy>
  <cp:revision>2</cp:revision>
  <dcterms:created xsi:type="dcterms:W3CDTF">2026-07-20T18:08:00Z</dcterms:created>
  <dcterms:modified xsi:type="dcterms:W3CDTF">2026-07-20T18:08:00Z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