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2152" w14:textId="77777777" w:rsidR="002A697D" w:rsidRDefault="002A697D" w:rsidP="002A697D">
      <w:pPr>
        <w:jc w:val="center"/>
        <w:rPr>
          <w:b/>
          <w:bCs/>
        </w:rPr>
      </w:pPr>
    </w:p>
    <w:p w14:paraId="292A4AAA" w14:textId="77777777" w:rsidR="002A697D" w:rsidRPr="00FB7D5A" w:rsidRDefault="002A697D" w:rsidP="002A697D">
      <w:pPr>
        <w:jc w:val="center"/>
        <w:rPr>
          <w:b/>
          <w:bCs/>
        </w:rPr>
      </w:pPr>
      <w:r w:rsidRPr="00FB7D5A">
        <w:rPr>
          <w:b/>
          <w:bCs/>
        </w:rPr>
        <w:t>College Savings Plans Network</w:t>
      </w:r>
    </w:p>
    <w:p w14:paraId="567F299B" w14:textId="77777777" w:rsidR="002A697D" w:rsidRPr="00FB7D5A" w:rsidRDefault="002A697D" w:rsidP="002A697D">
      <w:pPr>
        <w:jc w:val="center"/>
        <w:rPr>
          <w:b/>
          <w:bCs/>
        </w:rPr>
      </w:pPr>
      <w:r w:rsidRPr="00FB7D5A">
        <w:rPr>
          <w:b/>
          <w:bCs/>
        </w:rPr>
        <w:t>Holiday Communications Toolkit</w:t>
      </w:r>
    </w:p>
    <w:p w14:paraId="676C14F2" w14:textId="77777777" w:rsidR="002A697D" w:rsidRDefault="002A697D" w:rsidP="002A697D"/>
    <w:p w14:paraId="386C687F" w14:textId="77777777" w:rsidR="002A697D" w:rsidRDefault="002A697D" w:rsidP="002A697D">
      <w:r>
        <w:t>Social Media Posts:</w:t>
      </w:r>
    </w:p>
    <w:p w14:paraId="31F1AF26" w14:textId="77777777" w:rsidR="002A697D" w:rsidRDefault="002A697D" w:rsidP="002A697D"/>
    <w:p w14:paraId="1FD90492" w14:textId="77777777" w:rsidR="002A697D" w:rsidRDefault="002A697D" w:rsidP="002A697D">
      <w:r>
        <w:t xml:space="preserve">Can’t find the perfect gift on the shelves? Give the gift of education with a 529 account. Learn more here: </w:t>
      </w:r>
    </w:p>
    <w:p w14:paraId="63911E9E" w14:textId="77777777" w:rsidR="002A697D" w:rsidRDefault="002A697D" w:rsidP="002A697D"/>
    <w:p w14:paraId="51507B79" w14:textId="77777777" w:rsidR="002A697D" w:rsidRDefault="002A697D" w:rsidP="002A697D">
      <w:r>
        <w:t xml:space="preserve">Does the favorite child in your life already have more toys than they can count? Make the long-term investment in their future by starting a 529 account today. </w:t>
      </w:r>
    </w:p>
    <w:p w14:paraId="179DB643" w14:textId="77777777" w:rsidR="002A697D" w:rsidRDefault="002A697D" w:rsidP="002A697D"/>
    <w:p w14:paraId="1865F1FF" w14:textId="77777777" w:rsidR="002A697D" w:rsidRDefault="002A697D" w:rsidP="002A697D">
      <w:r>
        <w:t xml:space="preserve">Giving gifts around the holidays can be stressful! Give the gift of education with a 529 account and don’t sweat it. Learn more here: </w:t>
      </w:r>
    </w:p>
    <w:p w14:paraId="1A018C52" w14:textId="77777777" w:rsidR="002A697D" w:rsidRDefault="002A697D" w:rsidP="002A697D"/>
    <w:p w14:paraId="4870E09C" w14:textId="77777777" w:rsidR="002A697D" w:rsidRDefault="002A697D" w:rsidP="002A697D">
      <w:r>
        <w:t xml:space="preserve">Don’t make holiday shopping scenes from “Jingle All the Way”! Choose the easy option with a 529 account for the learner in your family. Learn more here: </w:t>
      </w:r>
    </w:p>
    <w:p w14:paraId="2D658AB4" w14:textId="77777777" w:rsidR="002A697D" w:rsidRDefault="002A697D" w:rsidP="002A697D"/>
    <w:p w14:paraId="2B86E08D" w14:textId="77777777" w:rsidR="002A697D" w:rsidRDefault="002A697D" w:rsidP="002A697D">
      <w:r>
        <w:t xml:space="preserve">Want a gift that they will remember for years and years to come? Invest in their education and wait for the thank </w:t>
      </w:r>
      <w:proofErr w:type="spellStart"/>
      <w:r>
        <w:t>yous</w:t>
      </w:r>
      <w:proofErr w:type="spellEnd"/>
      <w:r>
        <w:t xml:space="preserve"> to start piling in years from now. Learn more here: </w:t>
      </w:r>
    </w:p>
    <w:p w14:paraId="70614DCC" w14:textId="77777777" w:rsidR="002A697D" w:rsidRDefault="002A697D" w:rsidP="002A697D"/>
    <w:p w14:paraId="5FF27D60" w14:textId="77777777" w:rsidR="002A697D" w:rsidRDefault="002A697D" w:rsidP="002A697D">
      <w:r>
        <w:t xml:space="preserve">Want to know more about 529 plans in a fun and interactive way? Check out this learning module powered by @Enrich_org specifically about 529 accounts </w:t>
      </w:r>
      <w:hyperlink r:id="rId6" w:history="1">
        <w:r w:rsidRPr="008C43D5">
          <w:rPr>
            <w:rStyle w:val="Hyperlink"/>
          </w:rPr>
          <w:t>https://bit.ly/3MWttY2</w:t>
        </w:r>
      </w:hyperlink>
      <w:r>
        <w:t xml:space="preserve"> </w:t>
      </w:r>
    </w:p>
    <w:p w14:paraId="74C0A5DC" w14:textId="77777777" w:rsidR="002A697D" w:rsidRDefault="002A697D" w:rsidP="002A697D"/>
    <w:p w14:paraId="1DA7EEE5" w14:textId="77777777" w:rsidR="002A697D" w:rsidRDefault="002A697D" w:rsidP="002A697D">
      <w:r>
        <w:t xml:space="preserve">Understand the basics of 529s by taking this free learning module today </w:t>
      </w:r>
      <w:hyperlink r:id="rId7" w:history="1">
        <w:r w:rsidRPr="008C43D5">
          <w:rPr>
            <w:rStyle w:val="Hyperlink"/>
          </w:rPr>
          <w:t>https://bit.ly/3MWttY2</w:t>
        </w:r>
      </w:hyperlink>
      <w:r>
        <w:t xml:space="preserve">  </w:t>
      </w:r>
    </w:p>
    <w:p w14:paraId="35C32CC6" w14:textId="3BE9E8D7" w:rsidR="00792F77" w:rsidRDefault="00792F77"/>
    <w:sectPr w:rsidR="00792F7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D4F6" w14:textId="77777777" w:rsidR="00B70098" w:rsidRDefault="00B70098" w:rsidP="002A697D">
      <w:r>
        <w:separator/>
      </w:r>
    </w:p>
  </w:endnote>
  <w:endnote w:type="continuationSeparator" w:id="0">
    <w:p w14:paraId="7D7774B6" w14:textId="77777777" w:rsidR="00B70098" w:rsidRDefault="00B70098" w:rsidP="002A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2AEC" w14:textId="4E30FDDC" w:rsidR="002A697D" w:rsidRDefault="002A697D" w:rsidP="002A697D">
    <w:pPr>
      <w:pStyle w:val="Footer"/>
      <w:tabs>
        <w:tab w:val="clear" w:pos="4680"/>
        <w:tab w:val="clear" w:pos="9360"/>
        <w:tab w:val="left" w:pos="2682"/>
      </w:tabs>
    </w:pPr>
    <w:r>
      <w:tab/>
    </w:r>
    <w:r>
      <w:rPr>
        <w:noProof/>
      </w:rPr>
      <w:drawing>
        <wp:inline distT="0" distB="0" distL="0" distR="0" wp14:anchorId="4887B2F8" wp14:editId="73B3A539">
          <wp:extent cx="5943600" cy="421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79CE" w14:textId="77777777" w:rsidR="00B70098" w:rsidRDefault="00B70098" w:rsidP="002A697D">
      <w:r>
        <w:separator/>
      </w:r>
    </w:p>
  </w:footnote>
  <w:footnote w:type="continuationSeparator" w:id="0">
    <w:p w14:paraId="500D5BBF" w14:textId="77777777" w:rsidR="00B70098" w:rsidRDefault="00B70098" w:rsidP="002A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B42D" w14:textId="42B1559C" w:rsidR="002A697D" w:rsidRPr="002A697D" w:rsidRDefault="002A697D" w:rsidP="002A697D">
    <w:pPr>
      <w:pStyle w:val="Header"/>
    </w:pPr>
    <w:r>
      <w:rPr>
        <w:noProof/>
      </w:rPr>
      <w:drawing>
        <wp:inline distT="0" distB="0" distL="0" distR="0" wp14:anchorId="282E2A6C" wp14:editId="6ADE86C6">
          <wp:extent cx="5943600" cy="4527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7D"/>
    <w:rsid w:val="002A697D"/>
    <w:rsid w:val="00792F77"/>
    <w:rsid w:val="00B7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00ABD"/>
  <w15:chartTrackingRefBased/>
  <w15:docId w15:val="{723AD087-3858-0245-B1E7-69A4B362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9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9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97D"/>
  </w:style>
  <w:style w:type="paragraph" w:styleId="Footer">
    <w:name w:val="footer"/>
    <w:basedOn w:val="Normal"/>
    <w:link w:val="FooterChar"/>
    <w:uiPriority w:val="99"/>
    <w:unhideWhenUsed/>
    <w:rsid w:val="002A6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t.ly/3MWttY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MWttY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Seat</dc:creator>
  <cp:keywords/>
  <dc:description/>
  <cp:lastModifiedBy>Catherine Seat</cp:lastModifiedBy>
  <cp:revision>1</cp:revision>
  <dcterms:created xsi:type="dcterms:W3CDTF">2022-11-02T14:42:00Z</dcterms:created>
  <dcterms:modified xsi:type="dcterms:W3CDTF">2022-11-02T14:43:00Z</dcterms:modified>
</cp:coreProperties>
</file>